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12" w:rsidRPr="00126522" w:rsidRDefault="007A3A12" w:rsidP="007A3A12">
      <w:pPr>
        <w:pStyle w:val="a3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126522">
        <w:rPr>
          <w:rFonts w:ascii="TH SarabunIT๙" w:hAnsi="TH SarabunIT๙" w:cs="TH SarabunIT๙"/>
          <w:b/>
          <w:bCs/>
          <w:sz w:val="32"/>
          <w:szCs w:val="32"/>
          <w:cs/>
        </w:rPr>
        <w:t>ง.  แผนบริหารจัดการความเสี่ยง</w:t>
      </w:r>
    </w:p>
    <w:p w:rsidR="007A3A12" w:rsidRPr="00126522" w:rsidRDefault="00847903" w:rsidP="007A3A12">
      <w:pPr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12652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องค์การบริหารส่วนตำบลแกลง</w:t>
      </w:r>
    </w:p>
    <w:p w:rsidR="007A3A12" w:rsidRPr="00126522" w:rsidRDefault="007A3A12" w:rsidP="007A3A12">
      <w:pPr>
        <w:tabs>
          <w:tab w:val="left" w:pos="270"/>
        </w:tabs>
        <w:spacing w:after="12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4331" w:type="dxa"/>
        <w:tblInd w:w="94" w:type="dxa"/>
        <w:tblLook w:val="04A0" w:firstRow="1" w:lastRow="0" w:firstColumn="1" w:lastColumn="0" w:noHBand="0" w:noVBand="1"/>
      </w:tblPr>
      <w:tblGrid>
        <w:gridCol w:w="3275"/>
        <w:gridCol w:w="2835"/>
        <w:gridCol w:w="4110"/>
        <w:gridCol w:w="2410"/>
        <w:gridCol w:w="1701"/>
      </w:tblGrid>
      <w:tr w:rsidR="007A3A12" w:rsidRPr="00126522" w:rsidTr="00126522">
        <w:trPr>
          <w:trHeight w:val="864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ประเภทความเสี่ยง/วัตถุประสงค์</w:t>
            </w:r>
          </w:p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ปัจจัยเสี่ยง</w:t>
            </w:r>
          </w:p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แผนงาน/กิจกรรมการจัดการความเสี่ยง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7A3A12" w:rsidRPr="00126522" w:rsidTr="00126522">
        <w:trPr>
          <w:trHeight w:val="407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2" w:rsidRPr="00126522" w:rsidRDefault="002C21DC" w:rsidP="002C21D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  <w:r w:rsidR="007A3A12"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ความเสี่ยงด้านกลยุทธ์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2" w:rsidRPr="00126522" w:rsidRDefault="007A3A12" w:rsidP="00F45E0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2" w:rsidRPr="00126522" w:rsidRDefault="007A3A12" w:rsidP="00F45E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A3A12" w:rsidRPr="00126522" w:rsidTr="002C21DC">
        <w:trPr>
          <w:trHeight w:val="75"/>
        </w:trPr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12" w:rsidRPr="00126522" w:rsidRDefault="00277B84" w:rsidP="00277B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7A3A12"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7A3A12"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="007A3A12"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847903"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เพื่อให้การจัดทำข้อบัญญัติงบประมาณรายจ่ายประจำปี ถูกต้องตามระเบียบข้อกฎหมาย และมีประสิทธิภาพ</w:t>
            </w:r>
          </w:p>
          <w:p w:rsidR="00277B84" w:rsidRDefault="00277B84" w:rsidP="00277B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1.2 เพื่อให้การจัดทำแผนยุทธศาสตร์ และแผนพัฒนาท้องถิ่น  ถูกต้องตามระเบียบข้อกฎหมาย  และมีประสิทธิภาพ</w:t>
            </w:r>
          </w:p>
          <w:p w:rsidR="002C21DC" w:rsidRPr="00126522" w:rsidRDefault="002C21DC" w:rsidP="00277B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A12" w:rsidRPr="00126522" w:rsidRDefault="00277B84" w:rsidP="00277B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1.1 การจัดทำข้อบัญญัติงบประมาณรายจ่ายประจำปี</w:t>
            </w:r>
          </w:p>
          <w:p w:rsidR="00277B84" w:rsidRPr="00126522" w:rsidRDefault="00277B84" w:rsidP="00277B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77B84" w:rsidRPr="00126522" w:rsidRDefault="00277B84" w:rsidP="00277B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1.2 การจัดทำแผนยุทธศาสตร์และการจัดทำแผนพัฒนาท้องถิ่น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A12" w:rsidRPr="00126522" w:rsidRDefault="00277B84" w:rsidP="0093408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ส่งเจ้าหน้าที่เข้ารับการฝึกอบรม  เพื่อศึกษาเรียนรู้กฎหมาย ระเบียบ ข้อบังคับ และ</w:t>
            </w:r>
            <w:r w:rsidR="00934083"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หาเครือข่ายเพื่อแลกเปลี่ยนเรียนรู้ระหว่างหน่วยงาน</w:t>
            </w: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เพื่อให้เกิดความเชี่ยวชาญในเรื่องการจัดทำข้อบัญญัติงบประมาณ   การจัดทำแผนยุทธศาสตร์และการจัดทำแผนพัฒนาท้องถิ่น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A12" w:rsidRPr="00126522" w:rsidRDefault="00C519F5" w:rsidP="00277B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ริช</w:t>
            </w:r>
            <w:proofErr w:type="spellEnd"/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วงษ์เสงี่ยม</w:t>
            </w:r>
          </w:p>
          <w:p w:rsidR="007A3A12" w:rsidRPr="00126522" w:rsidRDefault="007A3A12" w:rsidP="00277B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A12" w:rsidRPr="00126522" w:rsidRDefault="007A3A12" w:rsidP="00277B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 w:rsidR="00F75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ม.ค</w:t>
            </w:r>
            <w:proofErr w:type="spellEnd"/>
            <w:r w:rsidR="00F75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-ก.ย.</w:t>
            </w:r>
            <w:r w:rsidR="00F75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C9598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56</w:t>
            </w:r>
            <w:r w:rsidR="00C9598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  <w:p w:rsidR="007A3A12" w:rsidRPr="00126522" w:rsidRDefault="007A3A12" w:rsidP="00277B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7A3A12" w:rsidRPr="00126522" w:rsidRDefault="007A3A12" w:rsidP="00277B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A3A12" w:rsidRPr="00126522" w:rsidTr="002C21DC">
        <w:trPr>
          <w:trHeight w:val="5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2" w:rsidRPr="00126522" w:rsidRDefault="007A3A12" w:rsidP="00C519F5">
            <w:pPr>
              <w:spacing w:after="0" w:line="240" w:lineRule="auto"/>
              <w:ind w:left="190" w:hanging="19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ความเสี่ยงด้านกระบวนการ</w:t>
            </w:r>
            <w:r w:rsidR="00C519F5"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(การปฏิบัติงาน)ด้านการบริหาร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A12" w:rsidRPr="00126522" w:rsidRDefault="007A3A12" w:rsidP="00F45E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A12" w:rsidRPr="00126522" w:rsidRDefault="007A3A12" w:rsidP="00F45E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A12" w:rsidRPr="00126522" w:rsidRDefault="007A3A12" w:rsidP="00F45E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A12" w:rsidRPr="00126522" w:rsidRDefault="007A3A12" w:rsidP="00F45E0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75850" w:rsidRPr="00126522" w:rsidTr="002C21DC">
        <w:trPr>
          <w:trHeight w:val="413"/>
        </w:trPr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50" w:rsidRPr="00126522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2.1 เพื่อให้ระบบการเบิกจ่ายงบประมาณมีประสิทธิภาพ</w:t>
            </w:r>
          </w:p>
          <w:p w:rsidR="00F75850" w:rsidRPr="00126522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2.2 เพื่อให้การตรวจสอบและการประเมินภาษีถูกต้อง  รัดกุม และมีประสิทธิภาพ</w:t>
            </w:r>
          </w:p>
          <w:p w:rsidR="00F75850" w:rsidRPr="00126522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850" w:rsidRPr="00126522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2.1 การเบิกจ่ายงบประมาณ</w:t>
            </w:r>
            <w:r w:rsidRPr="0012652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2652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2.2 การตรวจสอบและการประเมินภาษี</w:t>
            </w:r>
          </w:p>
          <w:p w:rsidR="00F75850" w:rsidRPr="00126522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850" w:rsidRPr="00126522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0C173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2.1 ติดตามเร่งรัดการเบิกจ่ายเงิ</w:t>
            </w:r>
            <w:r w:rsidR="000C17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งบประมาณให้เป็นไปตามแผนที่กำหนด และกำหนดมาตรการในการเร่งรัดการเบิกจ่าย</w:t>
            </w:r>
          </w:p>
          <w:p w:rsidR="00F75850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2.2 อบรมกฎหมายระเบียบที่เกี่ยวข้องการตรวจสอบและประเมินภาษีรูปแบบใหม่ให้ชัดเจน ถูกต้องตามระเบียบกฎหมายและหลักเกณฑ์ที่กำหนด</w:t>
            </w:r>
          </w:p>
          <w:p w:rsidR="002C21DC" w:rsidRPr="00126522" w:rsidRDefault="002C21DC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850" w:rsidRPr="00126522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นางสาววัชรินทร์  เพียรล้ำ</w:t>
            </w:r>
          </w:p>
          <w:p w:rsidR="00F75850" w:rsidRPr="00126522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850" w:rsidRPr="00126522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-ก.ย.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C9598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56</w:t>
            </w:r>
            <w:r w:rsidR="00C9598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  <w:p w:rsidR="00F75850" w:rsidRPr="00126522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75850" w:rsidRPr="00126522" w:rsidRDefault="00F75850" w:rsidP="002C21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7A3A12" w:rsidRDefault="007A3A12" w:rsidP="007A3A12">
      <w:pPr>
        <w:spacing w:before="120"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1DC" w:rsidRPr="002C21DC" w:rsidRDefault="002C21DC" w:rsidP="002C21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1D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2C21DC" w:rsidRPr="002C21DC" w:rsidRDefault="002C21DC" w:rsidP="002C21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331" w:type="dxa"/>
        <w:tblInd w:w="94" w:type="dxa"/>
        <w:tblLook w:val="04A0" w:firstRow="1" w:lastRow="0" w:firstColumn="1" w:lastColumn="0" w:noHBand="0" w:noVBand="1"/>
      </w:tblPr>
      <w:tblGrid>
        <w:gridCol w:w="3275"/>
        <w:gridCol w:w="2835"/>
        <w:gridCol w:w="4110"/>
        <w:gridCol w:w="2410"/>
        <w:gridCol w:w="1701"/>
      </w:tblGrid>
      <w:tr w:rsidR="00934083" w:rsidRPr="00126522" w:rsidTr="002C21DC">
        <w:trPr>
          <w:trHeight w:val="864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ประเภทความเสี่ยง/วัตถุประสงค์</w:t>
            </w:r>
          </w:p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ปัจจัยเสี่ยง</w:t>
            </w:r>
          </w:p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แผนงาน/กิจกรรมการจัดการความเสี่ยง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  <w:p w:rsidR="00934083" w:rsidRPr="00126522" w:rsidRDefault="00934083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C21DC" w:rsidRPr="00126522" w:rsidTr="002C21DC">
        <w:trPr>
          <w:trHeight w:val="407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ความเสี่ยงด้านเทคโนโลยีสารสนเทศ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C21DC" w:rsidRPr="00126522" w:rsidTr="002C21DC">
        <w:trPr>
          <w:trHeight w:val="407"/>
        </w:trPr>
        <w:tc>
          <w:tcPr>
            <w:tcW w:w="32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3.1 เพื่อพัฒนาและปรับปรุงระบบที่เกี่ยวข้องกับการจัดซื้อจัดจ้าง</w:t>
            </w:r>
          </w:p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3.1 การจัดซื้อจัดจ้าง</w:t>
            </w:r>
          </w:p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ศึกษาเรียนรู้และพัฒนาการใช้ระบบสารสนเทศที่เกี่ยวข้องกับการจัดซื้อจัดจ้างให้ละเอียดรอบคอบ และหาเครือข่ายเพื่อแลกเปลี่ยนเรียนรู้ระหว่างหน่วยงาน</w:t>
            </w:r>
          </w:p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นางสาววัชรินทร์  เพียรล้ำ</w:t>
            </w:r>
          </w:p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-ก.ย.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C9598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56</w:t>
            </w:r>
            <w:r w:rsidR="00C9598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C21DC" w:rsidRPr="00126522" w:rsidTr="002C21DC">
        <w:trPr>
          <w:trHeight w:val="407"/>
        </w:trPr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3.2 เพื่อรักษาความปลอดภัยและสำรองข้อมูลในการปฏิบัติงาน ไม่ให้เกิดการสูญหายหรือเสียหายในรูปแบบต่างๆ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3.2 การสำรองข้อมูลในการปฏิบัติงาน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สำรองข้อมูลสำคัญที่เกี่ยวข้องกับการปฏิบัติงานในอุปกรณ์ที่มีความมีประสิทธิภาพ  และเก็บข้อมูลมากกว่าหนึ่งแหล่งข้อมูลเพื่อป้องกันการสูญหาย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ริช</w:t>
            </w:r>
            <w:proofErr w:type="spellEnd"/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วงษ์เสงี่ยม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-ก.ย.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C9598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56</w:t>
            </w:r>
            <w:r w:rsidR="00C9598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C21DC" w:rsidRPr="00126522" w:rsidRDefault="002C21DC" w:rsidP="00DB76B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C21DC" w:rsidRPr="00126522" w:rsidTr="002C21DC">
        <w:trPr>
          <w:trHeight w:val="407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1DC" w:rsidRPr="00126522" w:rsidRDefault="002C21DC" w:rsidP="00655F5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 ความเสี่ยงด้าน</w:t>
            </w:r>
            <w:proofErr w:type="spellStart"/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12652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1DC" w:rsidRPr="00126522" w:rsidRDefault="002C21DC" w:rsidP="003F62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1DC" w:rsidRPr="00126522" w:rsidRDefault="002C21DC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1DC" w:rsidRPr="00126522" w:rsidRDefault="002C21DC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1DC" w:rsidRPr="00126522" w:rsidRDefault="002C21DC" w:rsidP="003F62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C21DC" w:rsidRPr="00126522" w:rsidTr="00126522">
        <w:trPr>
          <w:trHeight w:val="75"/>
        </w:trPr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DC" w:rsidRPr="00126522" w:rsidRDefault="002C21DC" w:rsidP="0024631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4.1 เพื่อให้การบังคับใช้แผนป้องกันปราบปรามการทุจริต และ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ประมวลจริยธรรมของข้าราชการส่วนท้องถิ่น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DC" w:rsidRPr="00126522" w:rsidRDefault="002C21DC" w:rsidP="0012652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1.1 การปฏิบัติตามแผนป้องกันและปราบปรามการท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ุจ</w:t>
            </w: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ริต  และ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ประมวลจริยธรรมของข้าราชการส่วนท้องถิ่น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DC" w:rsidRPr="00126522" w:rsidRDefault="002C21DC" w:rsidP="0024631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มีมาตรการส่งเสริมสนับสนุนให้บุคลากรในหน่วยงานปฏิบัติตามแผนป้องกันและปราบปรามการทุจริต และ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ประมวลจริยธรรมของข้าราชการส่วนท้องถิ่น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DC" w:rsidRPr="00126522" w:rsidRDefault="002C21DC" w:rsidP="0024631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ริช</w:t>
            </w:r>
            <w:proofErr w:type="spellEnd"/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วงษ์เสงี่ยม</w:t>
            </w:r>
          </w:p>
          <w:p w:rsidR="002C21DC" w:rsidRPr="00126522" w:rsidRDefault="002C21DC" w:rsidP="0024631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DC" w:rsidRPr="00126522" w:rsidRDefault="002C21DC" w:rsidP="003F62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265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-ก.ย.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C9598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56</w:t>
            </w:r>
            <w:r w:rsidR="00C9598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  <w:p w:rsidR="002C21DC" w:rsidRPr="00126522" w:rsidRDefault="002C21DC" w:rsidP="003F62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C21DC" w:rsidRPr="00126522" w:rsidRDefault="002C21DC" w:rsidP="003F62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934083" w:rsidRPr="00126522" w:rsidRDefault="00934083" w:rsidP="007A3A12">
      <w:pPr>
        <w:spacing w:before="120"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3A12" w:rsidRPr="00126522" w:rsidRDefault="007A3A12" w:rsidP="007A3A12">
      <w:pPr>
        <w:spacing w:before="120"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1265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11A3E" wp14:editId="70088FEB">
                <wp:simplePos x="0" y="0"/>
                <wp:positionH relativeFrom="column">
                  <wp:posOffset>3977640</wp:posOffset>
                </wp:positionH>
                <wp:positionV relativeFrom="paragraph">
                  <wp:posOffset>173990</wp:posOffset>
                </wp:positionV>
                <wp:extent cx="3810000" cy="942975"/>
                <wp:effectExtent l="0" t="381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A12" w:rsidRPr="00EB7B47" w:rsidRDefault="00C63C8B" w:rsidP="007A3A12">
                            <w:pPr>
                              <w:spacing w:line="240" w:lineRule="auto"/>
                              <w:contextualSpacing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A3A12" w:rsidRPr="00EB7B47" w:rsidRDefault="007A3A12" w:rsidP="007A3A12">
                            <w:pPr>
                              <w:spacing w:line="240" w:lineRule="auto"/>
                              <w:contextualSpacing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B7B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(</w:t>
                            </w:r>
                            <w:r w:rsidR="00F75850" w:rsidRPr="00EB7B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นายกิตติศักดิ์   กุลรัตน์ </w:t>
                            </w:r>
                            <w:r w:rsidRPr="00EB7B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A3A12" w:rsidRPr="00EB7B47" w:rsidRDefault="007A3A12" w:rsidP="007A3A12">
                            <w:pPr>
                              <w:spacing w:line="240" w:lineRule="auto"/>
                              <w:contextualSpacing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B7B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ตำแหน่ง นายกองค์การบริหารส่วนตำบล</w:t>
                            </w:r>
                            <w:r w:rsidR="00F75850" w:rsidRPr="00EB7B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แกลง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3.2pt;margin-top:13.7pt;width:300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" filled="f" stroked="f">
                <v:textbox>
                  <w:txbxContent>
                    <w:p w:rsidR="007A3A12" w:rsidRPr="00EB7B47" w:rsidRDefault="00C63C8B" w:rsidP="007A3A12">
                      <w:pPr>
                        <w:spacing w:line="240" w:lineRule="auto"/>
                        <w:contextualSpacing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A3A12" w:rsidRPr="00EB7B47" w:rsidRDefault="007A3A12" w:rsidP="007A3A12">
                      <w:pPr>
                        <w:spacing w:line="240" w:lineRule="auto"/>
                        <w:contextualSpacing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B7B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(</w:t>
                      </w:r>
                      <w:r w:rsidR="00F75850" w:rsidRPr="00EB7B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นายกิตติศักดิ์   กุลรัตน์ </w:t>
                      </w:r>
                      <w:r w:rsidRPr="00EB7B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A3A12" w:rsidRPr="00EB7B47" w:rsidRDefault="007A3A12" w:rsidP="007A3A12">
                      <w:pPr>
                        <w:spacing w:line="240" w:lineRule="auto"/>
                        <w:contextualSpacing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B7B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ตำแหน่ง นายกองค์การบริหารส่วนตำบล</w:t>
                      </w:r>
                      <w:r w:rsidR="00F75850" w:rsidRPr="00EB7B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แกลง</w:t>
                      </w:r>
                    </w:p>
                  </w:txbxContent>
                </v:textbox>
              </v:shape>
            </w:pict>
          </mc:Fallback>
        </mc:AlternateContent>
      </w:r>
    </w:p>
    <w:p w:rsidR="007A3A12" w:rsidRPr="00126522" w:rsidRDefault="007A3A12" w:rsidP="007A3A12">
      <w:pPr>
        <w:spacing w:before="120"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7607" w:rsidRPr="00126522" w:rsidRDefault="008A7607">
      <w:pPr>
        <w:rPr>
          <w:rFonts w:ascii="TH SarabunIT๙" w:hAnsi="TH SarabunIT๙" w:cs="TH SarabunIT๙"/>
          <w:sz w:val="32"/>
          <w:szCs w:val="32"/>
          <w:cs/>
        </w:rPr>
      </w:pPr>
    </w:p>
    <w:sectPr w:rsidR="008A7607" w:rsidRPr="00126522" w:rsidSect="00CA3308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5342"/>
    <w:multiLevelType w:val="hybridMultilevel"/>
    <w:tmpl w:val="E2207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12"/>
    <w:rsid w:val="000C1731"/>
    <w:rsid w:val="00126522"/>
    <w:rsid w:val="0024631F"/>
    <w:rsid w:val="00277B84"/>
    <w:rsid w:val="002C21DC"/>
    <w:rsid w:val="00342087"/>
    <w:rsid w:val="006A61F9"/>
    <w:rsid w:val="007A3A12"/>
    <w:rsid w:val="00847903"/>
    <w:rsid w:val="008A7607"/>
    <w:rsid w:val="00934083"/>
    <w:rsid w:val="00C519F5"/>
    <w:rsid w:val="00C63C8B"/>
    <w:rsid w:val="00C95980"/>
    <w:rsid w:val="00E852B9"/>
    <w:rsid w:val="00EB7B47"/>
    <w:rsid w:val="00F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1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3A1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ท้ายกระดาษ อักขระ"/>
    <w:basedOn w:val="a0"/>
    <w:link w:val="a3"/>
    <w:uiPriority w:val="99"/>
    <w:rsid w:val="007A3A12"/>
    <w:rPr>
      <w:rFonts w:ascii="Calibri" w:eastAsia="Calibri" w:hAnsi="Calibri" w:cs="Angsana New"/>
    </w:rPr>
  </w:style>
  <w:style w:type="paragraph" w:styleId="a5">
    <w:name w:val="Balloon Text"/>
    <w:basedOn w:val="a"/>
    <w:link w:val="a6"/>
    <w:uiPriority w:val="99"/>
    <w:semiHidden/>
    <w:unhideWhenUsed/>
    <w:rsid w:val="000C17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C1731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1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3A1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ท้ายกระดาษ อักขระ"/>
    <w:basedOn w:val="a0"/>
    <w:link w:val="a3"/>
    <w:uiPriority w:val="99"/>
    <w:rsid w:val="007A3A12"/>
    <w:rPr>
      <w:rFonts w:ascii="Calibri" w:eastAsia="Calibri" w:hAnsi="Calibri" w:cs="Angsana New"/>
    </w:rPr>
  </w:style>
  <w:style w:type="paragraph" w:styleId="a5">
    <w:name w:val="Balloon Text"/>
    <w:basedOn w:val="a"/>
    <w:link w:val="a6"/>
    <w:uiPriority w:val="99"/>
    <w:semiHidden/>
    <w:unhideWhenUsed/>
    <w:rsid w:val="000C17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C173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Netekon</dc:creator>
  <cp:lastModifiedBy>Windows User</cp:lastModifiedBy>
  <cp:revision>2</cp:revision>
  <cp:lastPrinted>2019-12-19T01:57:00Z</cp:lastPrinted>
  <dcterms:created xsi:type="dcterms:W3CDTF">2021-05-17T07:55:00Z</dcterms:created>
  <dcterms:modified xsi:type="dcterms:W3CDTF">2021-05-17T07:55:00Z</dcterms:modified>
</cp:coreProperties>
</file>